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B6D3" w14:textId="03F70438" w:rsidR="006846DC" w:rsidRPr="008D5DAD" w:rsidRDefault="006846DC" w:rsidP="00684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105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2</w:t>
      </w:r>
      <w:r w:rsidR="00116DC6">
        <w:rPr>
          <w:b/>
          <w:noProof/>
          <w:sz w:val="24"/>
        </w:rPr>
        <w:t>20730</w:t>
      </w:r>
    </w:p>
    <w:p w14:paraId="4EF797EA" w14:textId="77777777" w:rsidR="006846DC" w:rsidRPr="008D5DAD" w:rsidRDefault="006846DC" w:rsidP="006846DC">
      <w:pPr>
        <w:pStyle w:val="CRCoverPage"/>
        <w:outlineLvl w:val="0"/>
        <w:rPr>
          <w:b/>
          <w:noProof/>
          <w:sz w:val="24"/>
        </w:rPr>
      </w:pPr>
      <w:r w:rsidRPr="00F16E1C">
        <w:rPr>
          <w:b/>
          <w:noProof/>
          <w:sz w:val="24"/>
        </w:rPr>
        <w:t>Toulouse, France, Nov</w:t>
      </w:r>
      <w:r>
        <w:rPr>
          <w:b/>
          <w:noProof/>
          <w:sz w:val="24"/>
        </w:rPr>
        <w:t xml:space="preserve">. </w:t>
      </w:r>
      <w:r w:rsidRPr="00F16E1C">
        <w:rPr>
          <w:b/>
          <w:noProof/>
          <w:sz w:val="24"/>
        </w:rPr>
        <w:t>14 – 18, 2022</w:t>
      </w:r>
    </w:p>
    <w:p w14:paraId="718AA520" w14:textId="77777777" w:rsidR="00B97703" w:rsidRDefault="00B97703">
      <w:pPr>
        <w:rPr>
          <w:rFonts w:ascii="Arial" w:hAnsi="Arial" w:cs="Arial"/>
        </w:rPr>
      </w:pPr>
    </w:p>
    <w:p w14:paraId="6EEDA12D" w14:textId="6EE2EE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6DC6" w:rsidRPr="00116DC6">
        <w:rPr>
          <w:rFonts w:ascii="Arial" w:hAnsi="Arial" w:cs="Arial"/>
          <w:b/>
          <w:sz w:val="22"/>
          <w:szCs w:val="22"/>
        </w:rPr>
        <w:t>Reply LS on FR2 UL gap</w:t>
      </w:r>
    </w:p>
    <w:p w14:paraId="2D4D328F" w14:textId="6771D6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6DC" w:rsidRPr="006846DC">
        <w:rPr>
          <w:rFonts w:ascii="Arial" w:hAnsi="Arial" w:cs="Arial"/>
          <w:b/>
          <w:bCs/>
          <w:sz w:val="22"/>
          <w:szCs w:val="22"/>
        </w:rPr>
        <w:t>R2-2211043</w:t>
      </w:r>
    </w:p>
    <w:p w14:paraId="0599717E" w14:textId="3637D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A3A492" w14:textId="4C6744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6DC" w:rsidRPr="006846DC">
        <w:rPr>
          <w:rFonts w:ascii="Arial" w:hAnsi="Arial" w:cs="Arial"/>
          <w:b/>
          <w:bCs/>
          <w:sz w:val="22"/>
          <w:szCs w:val="22"/>
        </w:rPr>
        <w:t>NR_RF_FR2_req_enh2</w:t>
      </w:r>
    </w:p>
    <w:p w14:paraId="22ED5E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5F03BD" w14:textId="15657B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F5EF6">
        <w:rPr>
          <w:rFonts w:ascii="Arial" w:hAnsi="Arial" w:cs="Arial"/>
          <w:b/>
          <w:sz w:val="22"/>
          <w:szCs w:val="22"/>
        </w:rPr>
        <w:t>RAN4</w:t>
      </w:r>
      <w:bookmarkEnd w:id="5"/>
      <w:bookmarkEnd w:id="6"/>
      <w:bookmarkEnd w:id="7"/>
    </w:p>
    <w:p w14:paraId="631F1D22" w14:textId="58D6FC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BF5EF6">
        <w:rPr>
          <w:rFonts w:ascii="Arial" w:hAnsi="Arial" w:cs="Arial"/>
          <w:b/>
          <w:bCs/>
          <w:sz w:val="22"/>
          <w:szCs w:val="22"/>
        </w:rPr>
        <w:t>RAN</w:t>
      </w:r>
      <w:bookmarkEnd w:id="8"/>
      <w:bookmarkEnd w:id="9"/>
      <w:bookmarkEnd w:id="10"/>
      <w:r w:rsidR="006846DC">
        <w:rPr>
          <w:rFonts w:ascii="Arial" w:hAnsi="Arial" w:cs="Arial"/>
          <w:b/>
          <w:bCs/>
          <w:sz w:val="22"/>
          <w:szCs w:val="22"/>
        </w:rPr>
        <w:t>2</w:t>
      </w:r>
    </w:p>
    <w:p w14:paraId="3BAD9963" w14:textId="539236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DE244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652549" w14:textId="78D52F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Steven Chen</w:t>
      </w:r>
    </w:p>
    <w:p w14:paraId="0F542D46" w14:textId="373A54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F5EF6" w:rsidRPr="00BF5EF6">
        <w:rPr>
          <w:rFonts w:ascii="Arial" w:hAnsi="Arial" w:cs="Arial"/>
          <w:b/>
          <w:bCs/>
          <w:sz w:val="22"/>
          <w:szCs w:val="22"/>
        </w:rPr>
        <w:t>steven.x.chen AT</w:t>
      </w:r>
      <w:proofErr w:type="spellEnd"/>
      <w:r w:rsidR="00BF5EF6" w:rsidRPr="00BF5EF6">
        <w:rPr>
          <w:rFonts w:ascii="Arial" w:hAnsi="Arial" w:cs="Arial"/>
          <w:b/>
          <w:bCs/>
          <w:sz w:val="22"/>
          <w:szCs w:val="22"/>
        </w:rPr>
        <w:t xml:space="preserve"> apple.com</w:t>
      </w:r>
    </w:p>
    <w:p w14:paraId="28B850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FB5E4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35D56C3" w14:textId="2546E04D" w:rsidR="00B97703" w:rsidRPr="00C125FA" w:rsidRDefault="00B97703" w:rsidP="00C125F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5ED677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F3D7A" w14:textId="232EBC27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>RAN4 would like to thank RAN</w:t>
      </w:r>
      <w:r w:rsidR="000221FE">
        <w:rPr>
          <w:color w:val="000000" w:themeColor="text1"/>
        </w:rPr>
        <w:t>2</w:t>
      </w:r>
      <w:r w:rsidRPr="00970703">
        <w:rPr>
          <w:color w:val="000000" w:themeColor="text1"/>
        </w:rPr>
        <w:t xml:space="preserve"> </w:t>
      </w:r>
      <w:r w:rsidR="000221FE">
        <w:rPr>
          <w:color w:val="000000" w:themeColor="text1"/>
        </w:rPr>
        <w:t>for the information.</w:t>
      </w:r>
      <w:r w:rsidRPr="00970703">
        <w:rPr>
          <w:color w:val="000000" w:themeColor="text1"/>
        </w:rPr>
        <w:t xml:space="preserve"> </w:t>
      </w:r>
    </w:p>
    <w:p w14:paraId="132908B9" w14:textId="4032D71B" w:rsidR="000221FE" w:rsidRPr="000221FE" w:rsidRDefault="000221FE" w:rsidP="00970703">
      <w:pPr>
        <w:rPr>
          <w:color w:val="000000"/>
        </w:rPr>
      </w:pPr>
      <w:r>
        <w:rPr>
          <w:color w:val="000000" w:themeColor="text1"/>
        </w:rPr>
        <w:t xml:space="preserve">At RAN2’s request, RAN4 has agreed to remove the redundancy in TS 38.133 since the </w:t>
      </w:r>
      <w:r w:rsidRPr="000221FE">
        <w:rPr>
          <w:color w:val="000000" w:themeColor="text1"/>
        </w:rPr>
        <w:t xml:space="preserve">detailed UE </w:t>
      </w:r>
      <w:proofErr w:type="spellStart"/>
      <w:r w:rsidRPr="000221FE">
        <w:rPr>
          <w:color w:val="000000" w:themeColor="text1"/>
        </w:rPr>
        <w:t>behavior</w:t>
      </w:r>
      <w:proofErr w:type="spellEnd"/>
      <w:r w:rsidRPr="000221FE">
        <w:rPr>
          <w:color w:val="000000" w:themeColor="text1"/>
        </w:rPr>
        <w:t xml:space="preserve"> for UL transmission during FR2 UL gap </w:t>
      </w:r>
      <w:r>
        <w:rPr>
          <w:color w:val="000000" w:themeColor="text1"/>
        </w:rPr>
        <w:t xml:space="preserve">is captured in </w:t>
      </w:r>
      <w:r w:rsidRPr="000221FE">
        <w:rPr>
          <w:color w:val="000000" w:themeColor="text1"/>
        </w:rPr>
        <w:t>TS 38.321</w:t>
      </w:r>
      <w:r>
        <w:rPr>
          <w:color w:val="000000" w:themeColor="text1"/>
        </w:rPr>
        <w:t>.</w:t>
      </w:r>
    </w:p>
    <w:p w14:paraId="56BEEA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3B9B5E" w14:textId="1F1F25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0703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0AC45B8A" w14:textId="189E1D1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0703" w:rsidRPr="00970703">
        <w:rPr>
          <w:color w:val="000000" w:themeColor="text1"/>
        </w:rPr>
        <w:t>RAN4 respectfully asks RAN</w:t>
      </w:r>
      <w:r w:rsidR="006846DC">
        <w:rPr>
          <w:color w:val="000000" w:themeColor="text1"/>
        </w:rPr>
        <w:t>2</w:t>
      </w:r>
      <w:r w:rsidR="00970703" w:rsidRPr="00970703">
        <w:rPr>
          <w:color w:val="000000" w:themeColor="text1"/>
        </w:rPr>
        <w:t xml:space="preserve"> to </w:t>
      </w:r>
      <w:r w:rsidR="000221FE">
        <w:rPr>
          <w:color w:val="000000" w:themeColor="text1"/>
        </w:rPr>
        <w:t>take the above info into account</w:t>
      </w:r>
      <w:r w:rsidR="00970703" w:rsidRPr="00970703">
        <w:rPr>
          <w:color w:val="000000" w:themeColor="text1"/>
        </w:rPr>
        <w:t>.</w:t>
      </w:r>
    </w:p>
    <w:p w14:paraId="3AF962D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27BCD" w14:textId="4FD51CC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970703">
        <w:rPr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0DD6" w14:textId="47919346" w:rsidR="002F1940" w:rsidRDefault="00A02249" w:rsidP="002F1940">
      <w:bookmarkStart w:id="13" w:name="OLE_LINK55"/>
      <w:bookmarkStart w:id="14" w:name="OLE_LINK56"/>
      <w:bookmarkStart w:id="15" w:name="OLE_LINK53"/>
      <w:bookmarkStart w:id="16" w:name="OLE_LINK54"/>
      <w:r w:rsidRPr="00A02249">
        <w:t>RAN4#10</w:t>
      </w:r>
      <w:r w:rsidR="000270D4">
        <w:t>6</w:t>
      </w:r>
      <w:r w:rsidR="000270D4">
        <w:tab/>
      </w:r>
      <w:r w:rsidR="002F1940">
        <w:tab/>
      </w:r>
      <w:r w:rsidR="000270D4" w:rsidRPr="000270D4">
        <w:t>27 Feb – 3 March 2023</w:t>
      </w:r>
      <w:r w:rsidR="000270D4">
        <w:tab/>
        <w:t>Athens, Greece</w:t>
      </w:r>
      <w:r>
        <w:tab/>
      </w:r>
      <w:bookmarkEnd w:id="13"/>
      <w:bookmarkEnd w:id="14"/>
    </w:p>
    <w:p w14:paraId="2F7DB9CD" w14:textId="36C8A0FB" w:rsidR="002F1940" w:rsidRPr="002F1940" w:rsidRDefault="00A02249" w:rsidP="002F1940">
      <w:r w:rsidRPr="00A02249">
        <w:t>RAN4#10</w:t>
      </w:r>
      <w:r w:rsidR="005C1D6A">
        <w:t>6</w:t>
      </w:r>
      <w:r w:rsidR="000270D4">
        <w:t>bis</w:t>
      </w:r>
      <w:r w:rsidRPr="00A02249">
        <w:tab/>
      </w:r>
      <w:r w:rsidRPr="00A02249">
        <w:tab/>
        <w:t>1</w:t>
      </w:r>
      <w:r w:rsidR="005C1D6A">
        <w:t>7</w:t>
      </w:r>
      <w:r w:rsidRPr="00A02249">
        <w:t xml:space="preserve"> – </w:t>
      </w:r>
      <w:r w:rsidR="005C1D6A">
        <w:t>24</w:t>
      </w:r>
      <w:r w:rsidRPr="00A02249">
        <w:t xml:space="preserve"> </w:t>
      </w:r>
      <w:r w:rsidR="005C1D6A">
        <w:t>Apr</w:t>
      </w:r>
      <w:r w:rsidRPr="00A02249">
        <w:t>. 202</w:t>
      </w:r>
      <w:r w:rsidR="005C1D6A">
        <w:t>3</w:t>
      </w:r>
      <w:r w:rsidR="002F1940">
        <w:tab/>
      </w:r>
      <w:bookmarkEnd w:id="15"/>
      <w:bookmarkEnd w:id="16"/>
      <w:r w:rsidR="000270D4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45863" w14:textId="77777777" w:rsidR="001B2724" w:rsidRDefault="001B2724">
      <w:pPr>
        <w:spacing w:after="0"/>
      </w:pPr>
      <w:r>
        <w:separator/>
      </w:r>
    </w:p>
  </w:endnote>
  <w:endnote w:type="continuationSeparator" w:id="0">
    <w:p w14:paraId="21BD938C" w14:textId="77777777" w:rsidR="001B2724" w:rsidRDefault="001B27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CBE06" w14:textId="77777777" w:rsidR="001B2724" w:rsidRDefault="001B2724">
      <w:pPr>
        <w:spacing w:after="0"/>
      </w:pPr>
      <w:r>
        <w:separator/>
      </w:r>
    </w:p>
  </w:footnote>
  <w:footnote w:type="continuationSeparator" w:id="0">
    <w:p w14:paraId="23A25B39" w14:textId="77777777" w:rsidR="001B2724" w:rsidRDefault="001B27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6918294">
    <w:abstractNumId w:val="3"/>
  </w:num>
  <w:num w:numId="2" w16cid:durableId="139347319">
    <w:abstractNumId w:val="2"/>
  </w:num>
  <w:num w:numId="3" w16cid:durableId="1278564623">
    <w:abstractNumId w:val="1"/>
  </w:num>
  <w:num w:numId="4" w16cid:durableId="6652838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1FE"/>
    <w:rsid w:val="000270D4"/>
    <w:rsid w:val="000F6242"/>
    <w:rsid w:val="00116DC6"/>
    <w:rsid w:val="001B2724"/>
    <w:rsid w:val="00262B71"/>
    <w:rsid w:val="00270DCE"/>
    <w:rsid w:val="002F1940"/>
    <w:rsid w:val="00383545"/>
    <w:rsid w:val="00387987"/>
    <w:rsid w:val="00433500"/>
    <w:rsid w:val="00433F71"/>
    <w:rsid w:val="00440D43"/>
    <w:rsid w:val="004E3939"/>
    <w:rsid w:val="005131C8"/>
    <w:rsid w:val="005C1D6A"/>
    <w:rsid w:val="006846DC"/>
    <w:rsid w:val="007F4F92"/>
    <w:rsid w:val="0087291F"/>
    <w:rsid w:val="008D772F"/>
    <w:rsid w:val="009170A6"/>
    <w:rsid w:val="00970703"/>
    <w:rsid w:val="0099764C"/>
    <w:rsid w:val="00A02249"/>
    <w:rsid w:val="00B97703"/>
    <w:rsid w:val="00BD1C1E"/>
    <w:rsid w:val="00BF5EF6"/>
    <w:rsid w:val="00C125FA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58F48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D1C1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BD1C1E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Jerry Cui</cp:lastModifiedBy>
  <cp:revision>8</cp:revision>
  <cp:lastPrinted>2002-04-23T07:10:00Z</cp:lastPrinted>
  <dcterms:created xsi:type="dcterms:W3CDTF">2022-08-22T20:30:00Z</dcterms:created>
  <dcterms:modified xsi:type="dcterms:W3CDTF">2022-11-18T10:46:00Z</dcterms:modified>
</cp:coreProperties>
</file>